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A71A" w14:textId="77777777" w:rsidR="00FD488A" w:rsidRDefault="00FD488A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D07A0D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E73856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691F92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1ED0633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13840D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BDE966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4C7D497" w14:textId="2FD10D81" w:rsidR="005D60BA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Latino Community </w:t>
      </w:r>
    </w:p>
    <w:p w14:paraId="01FFDE31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3831D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2D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39DCB4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2DBD">
        <w:rPr>
          <w:rFonts w:ascii="Times New Roman" w:hAnsi="Times New Roman" w:cs="Times New Roman"/>
          <w:sz w:val="24"/>
          <w:szCs w:val="24"/>
        </w:rPr>
        <w:t>Student’s Name</w:t>
      </w:r>
    </w:p>
    <w:p w14:paraId="26D4D842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7920E9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2DBD">
        <w:rPr>
          <w:rFonts w:ascii="Times New Roman" w:hAnsi="Times New Roman" w:cs="Times New Roman"/>
          <w:sz w:val="24"/>
          <w:szCs w:val="24"/>
        </w:rPr>
        <w:t>Institution</w:t>
      </w:r>
    </w:p>
    <w:p w14:paraId="17F068AF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2DBD">
        <w:rPr>
          <w:rFonts w:ascii="Times New Roman" w:hAnsi="Times New Roman" w:cs="Times New Roman"/>
          <w:sz w:val="24"/>
          <w:szCs w:val="24"/>
        </w:rPr>
        <w:t>Course Code</w:t>
      </w:r>
    </w:p>
    <w:p w14:paraId="7CECB379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2DBD">
        <w:rPr>
          <w:rFonts w:ascii="Times New Roman" w:hAnsi="Times New Roman" w:cs="Times New Roman"/>
          <w:sz w:val="24"/>
          <w:szCs w:val="24"/>
        </w:rPr>
        <w:t>Professor’s Name</w:t>
      </w:r>
    </w:p>
    <w:p w14:paraId="1FAE281D" w14:textId="77777777" w:rsidR="005D60BA" w:rsidRPr="00052DBD" w:rsidRDefault="005D60BA" w:rsidP="005D60B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2DBD">
        <w:rPr>
          <w:rFonts w:ascii="Times New Roman" w:hAnsi="Times New Roman" w:cs="Times New Roman"/>
          <w:sz w:val="24"/>
          <w:szCs w:val="24"/>
        </w:rPr>
        <w:t>Date</w:t>
      </w:r>
    </w:p>
    <w:p w14:paraId="77459D73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B63877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DA11875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33F135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B95AA5" w14:textId="77777777" w:rsidR="005D60BA" w:rsidRPr="00052DBD" w:rsidRDefault="005D60BA" w:rsidP="005D60B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D71DFE" w14:textId="77777777" w:rsidR="005D60BA" w:rsidRDefault="005D60BA" w:rsidP="005D60B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7A68000" w14:textId="77777777" w:rsidR="005D60BA" w:rsidRDefault="005D60BA" w:rsidP="005D60B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934C09F" w14:textId="212FE355" w:rsidR="00DF59BF" w:rsidRPr="00FD488A" w:rsidRDefault="00BE3930" w:rsidP="000B4797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D488A">
        <w:rPr>
          <w:rFonts w:ascii="Times New Roman" w:hAnsi="Times New Roman" w:cs="Times New Roman"/>
          <w:b/>
          <w:bCs/>
          <w:sz w:val="24"/>
          <w:szCs w:val="24"/>
        </w:rPr>
        <w:lastRenderedPageBreak/>
        <w:t>Issue 1; Crime</w:t>
      </w:r>
    </w:p>
    <w:p w14:paraId="37CE5A0C" w14:textId="77777777" w:rsidR="00DF59BF" w:rsidRPr="000B4797" w:rsidRDefault="00BE3930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B4797">
        <w:rPr>
          <w:rFonts w:ascii="Times New Roman" w:hAnsi="Times New Roman" w:cs="Times New Roman"/>
          <w:sz w:val="24"/>
          <w:szCs w:val="24"/>
        </w:rPr>
        <w:t>A high percentage of young Latino adults are involved in criminal activities compared to other ethnicities within the same community.</w:t>
      </w:r>
      <w:r w:rsidR="00081323" w:rsidRPr="000B4797">
        <w:rPr>
          <w:rFonts w:ascii="Times New Roman" w:hAnsi="Times New Roman" w:cs="Times New Roman"/>
          <w:sz w:val="24"/>
          <w:szCs w:val="24"/>
        </w:rPr>
        <w:t xml:space="preserve"> The young population should be educated on the dangers of criminal gangs.</w:t>
      </w:r>
    </w:p>
    <w:p w14:paraId="02614060" w14:textId="77777777" w:rsidR="00DF59BF" w:rsidRPr="00FD488A" w:rsidRDefault="00BE3930" w:rsidP="000B4797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D488A">
        <w:rPr>
          <w:rFonts w:ascii="Times New Roman" w:hAnsi="Times New Roman" w:cs="Times New Roman"/>
          <w:b/>
          <w:bCs/>
          <w:sz w:val="24"/>
          <w:szCs w:val="24"/>
        </w:rPr>
        <w:t>Issue 2; Racial Injustice</w:t>
      </w:r>
    </w:p>
    <w:p w14:paraId="67EF5753" w14:textId="77777777" w:rsidR="00DF59BF" w:rsidRPr="000B4797" w:rsidRDefault="00BE3930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B4797">
        <w:rPr>
          <w:rFonts w:ascii="Times New Roman" w:hAnsi="Times New Roman" w:cs="Times New Roman"/>
          <w:sz w:val="24"/>
          <w:szCs w:val="24"/>
        </w:rPr>
        <w:t xml:space="preserve">Due to underlying racial complexities in the judicial system, most Latinos have unfair trials that lead to most incarcerated. </w:t>
      </w:r>
      <w:r w:rsidR="00081323" w:rsidRPr="000B4797">
        <w:rPr>
          <w:rFonts w:ascii="Times New Roman" w:hAnsi="Times New Roman" w:cs="Times New Roman"/>
          <w:sz w:val="24"/>
          <w:szCs w:val="24"/>
        </w:rPr>
        <w:t>More judges and attorneys from the community should be sought after and employed.</w:t>
      </w:r>
    </w:p>
    <w:p w14:paraId="63F5EAB0" w14:textId="77777777" w:rsidR="00DF59BF" w:rsidRPr="00FD488A" w:rsidRDefault="00BE3930" w:rsidP="000B4797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D488A">
        <w:rPr>
          <w:rFonts w:ascii="Times New Roman" w:hAnsi="Times New Roman" w:cs="Times New Roman"/>
          <w:b/>
          <w:bCs/>
          <w:sz w:val="24"/>
          <w:szCs w:val="24"/>
        </w:rPr>
        <w:t xml:space="preserve">Issue 3; Unemployment </w:t>
      </w:r>
    </w:p>
    <w:p w14:paraId="6C39431E" w14:textId="77777777" w:rsidR="00133F45" w:rsidRPr="000B4797" w:rsidRDefault="00BE3930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B4797">
        <w:rPr>
          <w:rFonts w:ascii="Times New Roman" w:hAnsi="Times New Roman" w:cs="Times New Roman"/>
          <w:sz w:val="24"/>
          <w:szCs w:val="24"/>
        </w:rPr>
        <w:t>The relatively low rates of professional education have led to most missing out on opportunities leading to high unemployment rates within the community</w:t>
      </w:r>
      <w:r w:rsidR="00081323" w:rsidRPr="000B4797">
        <w:rPr>
          <w:rFonts w:ascii="Times New Roman" w:hAnsi="Times New Roman" w:cs="Times New Roman"/>
          <w:sz w:val="24"/>
          <w:szCs w:val="24"/>
        </w:rPr>
        <w:t xml:space="preserve">—bright Latinos should be given scholarships and employment. </w:t>
      </w:r>
      <w:r w:rsidR="003C7FF2" w:rsidRPr="000B4797">
        <w:rPr>
          <w:rFonts w:ascii="Times New Roman" w:hAnsi="Times New Roman" w:cs="Times New Roman"/>
          <w:sz w:val="24"/>
          <w:szCs w:val="24"/>
        </w:rPr>
        <w:t>Also,</w:t>
      </w:r>
      <w:r w:rsidR="00081323" w:rsidRPr="000B4797">
        <w:rPr>
          <w:rFonts w:ascii="Times New Roman" w:hAnsi="Times New Roman" w:cs="Times New Roman"/>
          <w:sz w:val="24"/>
          <w:szCs w:val="24"/>
        </w:rPr>
        <w:t xml:space="preserve"> the government should invest in self-help groups created by community members to combat unemployment.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340A1" w:rsidRPr="000B4797" w14:paraId="63EC76F5" w14:textId="77777777" w:rsidTr="00133F45">
        <w:tc>
          <w:tcPr>
            <w:tcW w:w="2337" w:type="dxa"/>
          </w:tcPr>
          <w:p w14:paraId="6BD0C64A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Issue #1 </w:t>
            </w:r>
          </w:p>
        </w:tc>
        <w:tc>
          <w:tcPr>
            <w:tcW w:w="2337" w:type="dxa"/>
          </w:tcPr>
          <w:p w14:paraId="4353F068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Issue</w:t>
            </w:r>
            <w:r w:rsidR="00081323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#2</w:t>
            </w:r>
          </w:p>
        </w:tc>
        <w:tc>
          <w:tcPr>
            <w:tcW w:w="2338" w:type="dxa"/>
          </w:tcPr>
          <w:p w14:paraId="063A927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Issue #3</w:t>
            </w:r>
          </w:p>
        </w:tc>
        <w:tc>
          <w:tcPr>
            <w:tcW w:w="2338" w:type="dxa"/>
          </w:tcPr>
          <w:p w14:paraId="10107F33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Will the Issue…</w:t>
            </w:r>
          </w:p>
        </w:tc>
      </w:tr>
      <w:tr w:rsidR="00B340A1" w:rsidRPr="000B4797" w14:paraId="21724033" w14:textId="77777777" w:rsidTr="00133F45">
        <w:tc>
          <w:tcPr>
            <w:tcW w:w="2337" w:type="dxa"/>
          </w:tcPr>
          <w:p w14:paraId="019C6E06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A large percentage of young Latino</w:t>
            </w:r>
            <w:r w:rsidR="00B52343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s should </w:t>
            </w:r>
            <w:r w:rsidR="003C7FF2" w:rsidRPr="000B4797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 w:rsidR="00B52343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actively involved in crime. Educating them on the dangers of criminal gangs and crime will go a long way in improving </w:t>
            </w:r>
            <w:r w:rsidR="00B52343"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their lives for the better. </w:t>
            </w:r>
          </w:p>
        </w:tc>
        <w:tc>
          <w:tcPr>
            <w:tcW w:w="2337" w:type="dxa"/>
          </w:tcPr>
          <w:p w14:paraId="6935879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Racial injustice has not only affected the Latino community but also other ethnicities. Appointing judges and attorneys from the com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munity will ensure that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stereotypes about the community are done away with. As a </w:t>
            </w:r>
            <w:r w:rsidR="003C7FF2" w:rsidRPr="000B4797">
              <w:rPr>
                <w:rFonts w:ascii="Times New Roman" w:hAnsi="Times New Roman" w:cs="Times New Roman"/>
                <w:sz w:val="24"/>
                <w:szCs w:val="24"/>
              </w:rPr>
              <w:t>result,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people’s lives will be </w:t>
            </w:r>
            <w:r w:rsidR="003C7FF2" w:rsidRPr="000B4797">
              <w:rPr>
                <w:rFonts w:ascii="Times New Roman" w:hAnsi="Times New Roman" w:cs="Times New Roman"/>
                <w:sz w:val="24"/>
                <w:szCs w:val="24"/>
              </w:rPr>
              <w:t>imp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roved.  </w:t>
            </w:r>
          </w:p>
        </w:tc>
        <w:tc>
          <w:tcPr>
            <w:tcW w:w="2338" w:type="dxa"/>
          </w:tcPr>
          <w:p w14:paraId="459E7FAC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issue of unemployment all comes down to education. If Latinos are given their fair share of education and job opportunities, the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="003C7FF2" w:rsidRPr="000B4797">
              <w:rPr>
                <w:rFonts w:ascii="Times New Roman" w:hAnsi="Times New Roman" w:cs="Times New Roman"/>
                <w:sz w:val="24"/>
                <w:szCs w:val="24"/>
              </w:rPr>
              <w:t>automatically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, lives will be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improved for the better. </w:t>
            </w:r>
          </w:p>
        </w:tc>
        <w:tc>
          <w:tcPr>
            <w:tcW w:w="2338" w:type="dxa"/>
          </w:tcPr>
          <w:p w14:paraId="6C94BF0D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Result in a real improvement in people’s lives?</w:t>
            </w:r>
          </w:p>
        </w:tc>
      </w:tr>
      <w:tr w:rsidR="00B340A1" w:rsidRPr="000B4797" w14:paraId="622E9A10" w14:textId="77777777" w:rsidTr="00133F45">
        <w:tc>
          <w:tcPr>
            <w:tcW w:w="2337" w:type="dxa"/>
          </w:tcPr>
          <w:p w14:paraId="37159C5A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Educating the masses will surely empower the people. As the adage goes, information is power. Arming Latino youth with the benefits of being law-ab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iding citizens will ensure that they gain a sense of power.</w:t>
            </w:r>
          </w:p>
        </w:tc>
        <w:tc>
          <w:tcPr>
            <w:tcW w:w="2337" w:type="dxa"/>
          </w:tcPr>
          <w:p w14:paraId="531BE889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Having lawmakers and law enforcers from the community will ensure that the Latino community feels empowered </w:t>
            </w:r>
            <w:r w:rsidR="00991E2C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because they will be holding some percentage of the instruments of power. </w:t>
            </w:r>
          </w:p>
        </w:tc>
        <w:tc>
          <w:tcPr>
            <w:tcW w:w="2338" w:type="dxa"/>
          </w:tcPr>
          <w:p w14:paraId="70B4A051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With educatio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n, bright Latino minds can make an immense significance in their communities. Educating them will ensure that the Latino community has some sense of power over the broader community. </w:t>
            </w:r>
          </w:p>
        </w:tc>
        <w:tc>
          <w:tcPr>
            <w:tcW w:w="2338" w:type="dxa"/>
          </w:tcPr>
          <w:p w14:paraId="5C772761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C7FF2" w:rsidRPr="000B4797">
              <w:rPr>
                <w:rFonts w:ascii="Times New Roman" w:hAnsi="Times New Roman" w:cs="Times New Roman"/>
                <w:sz w:val="24"/>
                <w:szCs w:val="24"/>
              </w:rPr>
              <w:t>Give people a sense of their power?</w:t>
            </w:r>
          </w:p>
        </w:tc>
      </w:tr>
      <w:tr w:rsidR="00B340A1" w:rsidRPr="000B4797" w14:paraId="584DFE8D" w14:textId="77777777" w:rsidTr="00133F45">
        <w:tc>
          <w:tcPr>
            <w:tcW w:w="2337" w:type="dxa"/>
          </w:tcPr>
          <w:p w14:paraId="30D9523F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The issue will not alter the rel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ations of power. Addressing the issue will create a healthy environment for competition.</w:t>
            </w:r>
          </w:p>
        </w:tc>
        <w:tc>
          <w:tcPr>
            <w:tcW w:w="2337" w:type="dxa"/>
          </w:tcPr>
          <w:p w14:paraId="1C350D16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Racial justice will create a system that people from all ethnicities widely accept; it will not alter the systems of power; instead, it will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strengthen the systems of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power. </w:t>
            </w:r>
          </w:p>
        </w:tc>
        <w:tc>
          <w:tcPr>
            <w:tcW w:w="2338" w:type="dxa"/>
          </w:tcPr>
          <w:p w14:paraId="3A43C26F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Educating the masses will only </w:t>
            </w:r>
            <w:r w:rsidR="0045502B" w:rsidRPr="000B4797">
              <w:rPr>
                <w:rFonts w:ascii="Times New Roman" w:hAnsi="Times New Roman" w:cs="Times New Roman"/>
                <w:sz w:val="24"/>
                <w:szCs w:val="24"/>
              </w:rPr>
              <w:t>strengthen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the groups on a communal and societal level. </w:t>
            </w:r>
          </w:p>
        </w:tc>
        <w:tc>
          <w:tcPr>
            <w:tcW w:w="2338" w:type="dxa"/>
          </w:tcPr>
          <w:p w14:paraId="5486F41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3. Alter the relations of power?</w:t>
            </w:r>
          </w:p>
        </w:tc>
      </w:tr>
      <w:tr w:rsidR="00B340A1" w:rsidRPr="000B4797" w14:paraId="7A930DE4" w14:textId="77777777" w:rsidTr="00133F45">
        <w:tc>
          <w:tcPr>
            <w:tcW w:w="2337" w:type="dxa"/>
          </w:tcPr>
          <w:p w14:paraId="432B40E9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Addressing crime is worthwhile for the entire Latino community and the wider community as well. </w:t>
            </w:r>
          </w:p>
        </w:tc>
        <w:tc>
          <w:tcPr>
            <w:tcW w:w="2337" w:type="dxa"/>
          </w:tcPr>
          <w:p w14:paraId="6D6614BE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A more diverse racial justice system will help eliminate the existing racial stereotype and a more just justice system. The issue is undoubtedly worthwhile. </w:t>
            </w:r>
          </w:p>
        </w:tc>
        <w:tc>
          <w:tcPr>
            <w:tcW w:w="2338" w:type="dxa"/>
          </w:tcPr>
          <w:p w14:paraId="00369EA9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ducating the Latino community will the overall literacy levels of the country. Is that worthwhile? My guess is yes. </w:t>
            </w:r>
          </w:p>
        </w:tc>
        <w:tc>
          <w:tcPr>
            <w:tcW w:w="2338" w:type="dxa"/>
          </w:tcPr>
          <w:p w14:paraId="4A716095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4. Be worthwhile?</w:t>
            </w:r>
          </w:p>
        </w:tc>
      </w:tr>
      <w:tr w:rsidR="00B340A1" w:rsidRPr="000B4797" w14:paraId="6E22E193" w14:textId="77777777" w:rsidTr="00133F45">
        <w:tc>
          <w:tcPr>
            <w:tcW w:w="2337" w:type="dxa"/>
          </w:tcPr>
          <w:p w14:paraId="7688E347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The issues I have addressed are efficient and real. Providing communal is winnable and doable with the right resources. </w:t>
            </w:r>
          </w:p>
        </w:tc>
        <w:tc>
          <w:tcPr>
            <w:tcW w:w="2337" w:type="dxa"/>
          </w:tcPr>
          <w:p w14:paraId="7C8419F1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Having a just justice system is winnable to all the parties involved. </w:t>
            </w:r>
          </w:p>
        </w:tc>
        <w:tc>
          <w:tcPr>
            <w:tcW w:w="2338" w:type="dxa"/>
          </w:tcPr>
          <w:p w14:paraId="72E43C31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Education to one Latino is education to the entire community. Educating the community as a whole is very much practical and winnable. </w:t>
            </w:r>
          </w:p>
        </w:tc>
        <w:tc>
          <w:tcPr>
            <w:tcW w:w="2338" w:type="dxa"/>
          </w:tcPr>
          <w:p w14:paraId="38E61791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5. Be winnable?</w:t>
            </w:r>
          </w:p>
        </w:tc>
      </w:tr>
      <w:tr w:rsidR="00B340A1" w:rsidRPr="000B4797" w14:paraId="310405B0" w14:textId="77777777" w:rsidTr="00133F45">
        <w:tc>
          <w:tcPr>
            <w:tcW w:w="2337" w:type="dxa"/>
          </w:tcPr>
          <w:p w14:paraId="4B34C4AE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Living in a crime-free environme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nt will be felt in the Americas and the entire world.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Educating the Latino community on the dangers of crime and criminal gangs will be felt all over. </w:t>
            </w:r>
          </w:p>
        </w:tc>
        <w:tc>
          <w:tcPr>
            <w:tcW w:w="2337" w:type="dxa"/>
          </w:tcPr>
          <w:p w14:paraId="426A1FDA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If the criminal justice system has a good representation, people will start believing </w:t>
            </w:r>
            <w:r w:rsidR="00534A26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534A26"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it more. Faith in the Justice system will surely leave a mark. </w:t>
            </w:r>
          </w:p>
        </w:tc>
        <w:tc>
          <w:tcPr>
            <w:tcW w:w="2338" w:type="dxa"/>
          </w:tcPr>
          <w:p w14:paraId="7C54C376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Education will provide better living conditions for the many poor average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Latino workers; better living conditions will be widely felt for sure. </w:t>
            </w:r>
          </w:p>
        </w:tc>
        <w:tc>
          <w:tcPr>
            <w:tcW w:w="2338" w:type="dxa"/>
          </w:tcPr>
          <w:p w14:paraId="5ADB7AD4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Be widely felt?</w:t>
            </w:r>
          </w:p>
        </w:tc>
      </w:tr>
      <w:tr w:rsidR="00B340A1" w:rsidRPr="000B4797" w14:paraId="153EC3E9" w14:textId="77777777" w:rsidTr="00133F45">
        <w:tc>
          <w:tcPr>
            <w:tcW w:w="2337" w:type="dxa"/>
          </w:tcPr>
          <w:p w14:paraId="025AEF48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Saving generations of y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oung Latino adults from possible incarcerations will surely be deeply felt. </w:t>
            </w:r>
            <w:r w:rsidR="00F27DFA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Imagine coming back to past statistics, showing considerable drops in crime levels in areas where Latinas are prevalent. </w:t>
            </w:r>
          </w:p>
        </w:tc>
        <w:tc>
          <w:tcPr>
            <w:tcW w:w="2337" w:type="dxa"/>
          </w:tcPr>
          <w:p w14:paraId="759A556D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A just criminal justice system will ensure that justice is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served to all people regardless of race or ethnicity. The services that such systems may provide are just incredible and heartwarming. </w:t>
            </w:r>
          </w:p>
        </w:tc>
        <w:tc>
          <w:tcPr>
            <w:tcW w:w="2338" w:type="dxa"/>
          </w:tcPr>
          <w:p w14:paraId="3CCC204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The beneficiaries and the wider community will surely appreciate scholarships for bright members of their community. Th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e community will deeply feel education for all. </w:t>
            </w:r>
          </w:p>
        </w:tc>
        <w:tc>
          <w:tcPr>
            <w:tcW w:w="2338" w:type="dxa"/>
          </w:tcPr>
          <w:p w14:paraId="7DFE0625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7. Be deeply felt?</w:t>
            </w:r>
          </w:p>
        </w:tc>
      </w:tr>
      <w:tr w:rsidR="00B340A1" w:rsidRPr="000B4797" w14:paraId="6AA2CCF0" w14:textId="77777777" w:rsidTr="00133F45">
        <w:tc>
          <w:tcPr>
            <w:tcW w:w="2337" w:type="dxa"/>
          </w:tcPr>
          <w:p w14:paraId="23EE8EE6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The issue mentioned above will be easy to understand as well as address. It will be addressed in a manner that is quite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familiar to the masses. </w:t>
            </w:r>
          </w:p>
        </w:tc>
        <w:tc>
          <w:tcPr>
            <w:tcW w:w="2337" w:type="dxa"/>
          </w:tcPr>
          <w:p w14:paraId="11ECCB73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Racial injustice in the country is as clear as the clear night sky. Taking the approach mentioned above to comb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at it is easily understandable. </w:t>
            </w:r>
          </w:p>
        </w:tc>
        <w:tc>
          <w:tcPr>
            <w:tcW w:w="2338" w:type="dxa"/>
          </w:tcPr>
          <w:p w14:paraId="4445AF9A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Educating the masses on a grand scale is easily understandable. If the issues were presented to relevant charity providers, they would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understand without much difficulty. </w:t>
            </w:r>
          </w:p>
        </w:tc>
        <w:tc>
          <w:tcPr>
            <w:tcW w:w="2338" w:type="dxa"/>
          </w:tcPr>
          <w:p w14:paraId="406E82F5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Be easy to understand?</w:t>
            </w:r>
          </w:p>
        </w:tc>
      </w:tr>
      <w:tr w:rsidR="00B340A1" w:rsidRPr="000B4797" w14:paraId="487A28A7" w14:textId="77777777" w:rsidTr="00133F45">
        <w:tc>
          <w:tcPr>
            <w:tcW w:w="2337" w:type="dxa"/>
          </w:tcPr>
          <w:p w14:paraId="029D0E86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The first issue has a cl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ear target. </w:t>
            </w:r>
            <w:r w:rsidR="00A658B5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Crime has mainly affected the young adult population, the target population on addressing this issue. </w:t>
            </w:r>
          </w:p>
        </w:tc>
        <w:tc>
          <w:tcPr>
            <w:tcW w:w="2337" w:type="dxa"/>
          </w:tcPr>
          <w:p w14:paraId="5E42DD68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The second issue, apart from the Latino community, has no clear target. Anybody in the neighbourhood can be a beneficiary of a just justice s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ystem. </w:t>
            </w:r>
          </w:p>
        </w:tc>
        <w:tc>
          <w:tcPr>
            <w:tcW w:w="2338" w:type="dxa"/>
          </w:tcPr>
          <w:p w14:paraId="4634B78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Scholarships will most definitely target the young populations of bright minds among the Latino community. </w:t>
            </w:r>
          </w:p>
        </w:tc>
        <w:tc>
          <w:tcPr>
            <w:tcW w:w="2338" w:type="dxa"/>
          </w:tcPr>
          <w:p w14:paraId="6F70766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9. Have a clear target?</w:t>
            </w:r>
          </w:p>
        </w:tc>
      </w:tr>
      <w:tr w:rsidR="00B340A1" w:rsidRPr="000B4797" w14:paraId="62548863" w14:textId="77777777" w:rsidTr="00133F45">
        <w:tc>
          <w:tcPr>
            <w:tcW w:w="2337" w:type="dxa"/>
          </w:tcPr>
          <w:p w14:paraId="1176582D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The first issue can be addressed in several ways. Setting up </w:t>
            </w:r>
            <w:r w:rsidR="00C717E1" w:rsidRPr="000B4797">
              <w:rPr>
                <w:rFonts w:ascii="Times New Roman" w:hAnsi="Times New Roman" w:cs="Times New Roman"/>
                <w:sz w:val="24"/>
                <w:szCs w:val="24"/>
              </w:rPr>
              <w:t>counselling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7E1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programs for previously incarcerated youth and educating their peers on the importance of upholding a crime-free life can be fitted into any timeframe; therefore, I have a </w:t>
            </w:r>
            <w:r w:rsidR="00C717E1"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clear timeframe that works for me.   </w:t>
            </w:r>
          </w:p>
        </w:tc>
        <w:tc>
          <w:tcPr>
            <w:tcW w:w="2337" w:type="dxa"/>
          </w:tcPr>
          <w:p w14:paraId="04217118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Getting more Latinos into the justice system will require the effort of numerous stakeho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lders; hence cannot have a clear time frame. </w:t>
            </w:r>
          </w:p>
        </w:tc>
        <w:tc>
          <w:tcPr>
            <w:tcW w:w="2338" w:type="dxa"/>
          </w:tcPr>
          <w:p w14:paraId="11FC68C8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Similarly, educating huge masses of bright will require</w:t>
            </w:r>
            <w:r w:rsidR="00D00DFC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long timeframes that might even span generations and decades hence no clear timeframe.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1B4C89F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10. Have a clear time frame that works for you?</w:t>
            </w:r>
          </w:p>
        </w:tc>
      </w:tr>
      <w:tr w:rsidR="00B340A1" w:rsidRPr="000B4797" w14:paraId="4AE66C96" w14:textId="77777777" w:rsidTr="00133F45">
        <w:tc>
          <w:tcPr>
            <w:tcW w:w="2337" w:type="dxa"/>
          </w:tcPr>
          <w:p w14:paraId="600133C0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Eliminating crim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e in the community will go a long way in ensuring that some stereotypes about the community are done away with. Low rates of crime will lead to more satisfaction by the wider community hence </w:t>
            </w:r>
            <w:r w:rsidR="00231BD0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bring about unity. </w:t>
            </w:r>
          </w:p>
        </w:tc>
        <w:tc>
          <w:tcPr>
            <w:tcW w:w="2337" w:type="dxa"/>
          </w:tcPr>
          <w:p w14:paraId="292B3B45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Having a multi-cultural justice system will b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ring about unity </w:t>
            </w:r>
            <w:r w:rsidR="00635C3D"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in the justice system, and people will not be judged based on their skin colour. </w:t>
            </w:r>
          </w:p>
        </w:tc>
        <w:tc>
          <w:tcPr>
            <w:tcW w:w="2338" w:type="dxa"/>
          </w:tcPr>
          <w:p w14:paraId="7A8D9CD5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Education for all will create an environment where people across the race spectrum are included in almost every major economic sector. When people work toget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her, they are united. </w:t>
            </w:r>
          </w:p>
        </w:tc>
        <w:tc>
          <w:tcPr>
            <w:tcW w:w="2338" w:type="dxa"/>
          </w:tcPr>
          <w:p w14:paraId="25C67E42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11. Be non-divisive</w:t>
            </w:r>
          </w:p>
        </w:tc>
      </w:tr>
      <w:tr w:rsidR="00B340A1" w:rsidRPr="000B4797" w14:paraId="7ACA747E" w14:textId="77777777" w:rsidTr="00133F45">
        <w:tc>
          <w:tcPr>
            <w:tcW w:w="2337" w:type="dxa"/>
          </w:tcPr>
          <w:p w14:paraId="04E0A2B1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Low crime rates will ensure that more people are involved in politics and other competitive sectors of the economy; therefore, more Latinos will be involved in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leadership positions and decisions. </w:t>
            </w:r>
          </w:p>
        </w:tc>
        <w:tc>
          <w:tcPr>
            <w:tcW w:w="2337" w:type="dxa"/>
          </w:tcPr>
          <w:p w14:paraId="38CE1EDE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Students of law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eventually end up being lawmakers. Strengthening the justice system by having a variety of individuals will mean that more Latinos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have leadership opportunities. </w:t>
            </w:r>
          </w:p>
        </w:tc>
        <w:tc>
          <w:tcPr>
            <w:tcW w:w="2338" w:type="dxa"/>
          </w:tcPr>
          <w:p w14:paraId="5682F7D3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Educated Latinos will surely take up leadership opportunities in the community. </w:t>
            </w:r>
          </w:p>
        </w:tc>
        <w:tc>
          <w:tcPr>
            <w:tcW w:w="2338" w:type="dxa"/>
          </w:tcPr>
          <w:p w14:paraId="796A36EF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Build leadership?</w:t>
            </w:r>
          </w:p>
        </w:tc>
      </w:tr>
      <w:tr w:rsidR="00B340A1" w:rsidRPr="000B4797" w14:paraId="1A8546DC" w14:textId="77777777" w:rsidTr="00133F45">
        <w:tc>
          <w:tcPr>
            <w:tcW w:w="2337" w:type="dxa"/>
          </w:tcPr>
          <w:p w14:paraId="43E407C6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The issue to do with crime will set up the organization for the next campaign. </w:t>
            </w:r>
          </w:p>
        </w:tc>
        <w:tc>
          <w:tcPr>
            <w:tcW w:w="2337" w:type="dxa"/>
          </w:tcPr>
          <w:p w14:paraId="1E0B1677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This is a </w:t>
            </w:r>
            <w:proofErr w:type="gramStart"/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long term</w:t>
            </w:r>
            <w:proofErr w:type="gramEnd"/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issue that needs to be addressed in phases. To some extent, it will set my organization up for the next campaign. </w:t>
            </w:r>
          </w:p>
        </w:tc>
        <w:tc>
          <w:tcPr>
            <w:tcW w:w="2338" w:type="dxa"/>
          </w:tcPr>
          <w:p w14:paraId="2A699D69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Unemployment is a good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 issue to address, especially during the following campaigns. </w:t>
            </w:r>
          </w:p>
        </w:tc>
        <w:tc>
          <w:tcPr>
            <w:tcW w:w="2338" w:type="dxa"/>
          </w:tcPr>
          <w:p w14:paraId="30C8983E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13. Set your organization up for the next campaign?</w:t>
            </w:r>
          </w:p>
        </w:tc>
      </w:tr>
      <w:tr w:rsidR="00B340A1" w:rsidRPr="000B4797" w14:paraId="1437C0F5" w14:textId="77777777" w:rsidTr="00133F45">
        <w:tc>
          <w:tcPr>
            <w:tcW w:w="2337" w:type="dxa"/>
          </w:tcPr>
          <w:p w14:paraId="05FC3294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The issue, as well as the remedy, have a pocketbook angle. People concerns, especially the youth and the young adults, will be addressed whe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n crime is fixed. </w:t>
            </w:r>
          </w:p>
        </w:tc>
        <w:tc>
          <w:tcPr>
            <w:tcW w:w="2337" w:type="dxa"/>
          </w:tcPr>
          <w:p w14:paraId="372D0446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People's concerns about their futures will indeed be addressed when racial injustice has been addressed. </w:t>
            </w:r>
          </w:p>
        </w:tc>
        <w:tc>
          <w:tcPr>
            <w:tcW w:w="2338" w:type="dxa"/>
          </w:tcPr>
          <w:p w14:paraId="5509C739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Education is one way of securing employment and the future of many people in a particular community; hence the issue has a pocketbo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ok angle. </w:t>
            </w:r>
          </w:p>
        </w:tc>
        <w:tc>
          <w:tcPr>
            <w:tcW w:w="2338" w:type="dxa"/>
          </w:tcPr>
          <w:p w14:paraId="732CAEB8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14. Have a pocketbook angle?</w:t>
            </w:r>
          </w:p>
        </w:tc>
      </w:tr>
      <w:tr w:rsidR="00B340A1" w:rsidRPr="000B4797" w14:paraId="3A4A8297" w14:textId="77777777" w:rsidTr="00133F45">
        <w:tc>
          <w:tcPr>
            <w:tcW w:w="2337" w:type="dxa"/>
          </w:tcPr>
          <w:p w14:paraId="39F23113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Finding suitable donors to contribute to educating the masses against crime will raise money. </w:t>
            </w:r>
          </w:p>
        </w:tc>
        <w:tc>
          <w:tcPr>
            <w:tcW w:w="2337" w:type="dxa"/>
          </w:tcPr>
          <w:p w14:paraId="1B5176FA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Having the pillars of the community at positions whereby they can easily influence decisions will mean that more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money can be secured for the community and the organization.</w:t>
            </w:r>
          </w:p>
        </w:tc>
        <w:tc>
          <w:tcPr>
            <w:tcW w:w="2338" w:type="dxa"/>
          </w:tcPr>
          <w:p w14:paraId="1F4E1CD4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Scholarships and self-help groups are charitable deeds; hence they help raise money. </w:t>
            </w:r>
          </w:p>
        </w:tc>
        <w:tc>
          <w:tcPr>
            <w:tcW w:w="2338" w:type="dxa"/>
          </w:tcPr>
          <w:p w14:paraId="12B4B9D9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15. Raise money?</w:t>
            </w:r>
          </w:p>
        </w:tc>
      </w:tr>
      <w:tr w:rsidR="00B340A1" w:rsidRPr="000B4797" w14:paraId="28AD6493" w14:textId="77777777" w:rsidTr="00133F45">
        <w:tc>
          <w:tcPr>
            <w:tcW w:w="2337" w:type="dxa"/>
          </w:tcPr>
          <w:p w14:paraId="57809CA4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Educating young adults about crime is consistent with my values and </w:t>
            </w:r>
            <w:r w:rsidR="002405B0" w:rsidRPr="000B4797">
              <w:rPr>
                <w:rFonts w:ascii="Times New Roman" w:hAnsi="Times New Roman" w:cs="Times New Roman"/>
                <w:sz w:val="24"/>
                <w:szCs w:val="24"/>
              </w:rPr>
              <w:t>vision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; crime is not. </w:t>
            </w:r>
          </w:p>
        </w:tc>
        <w:tc>
          <w:tcPr>
            <w:tcW w:w="2337" w:type="dxa"/>
          </w:tcPr>
          <w:p w14:paraId="7C062BD9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Appointing attorneys and judges from the Latino community is consistent with my values and </w:t>
            </w:r>
            <w:r w:rsidR="002405B0" w:rsidRPr="000B4797">
              <w:rPr>
                <w:rFonts w:ascii="Times New Roman" w:hAnsi="Times New Roman" w:cs="Times New Roman"/>
                <w:sz w:val="24"/>
                <w:szCs w:val="24"/>
              </w:rPr>
              <w:t>vision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; however, racial injustice is not. </w:t>
            </w:r>
          </w:p>
        </w:tc>
        <w:tc>
          <w:tcPr>
            <w:tcW w:w="2338" w:type="dxa"/>
          </w:tcPr>
          <w:p w14:paraId="13CD0FBB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Combating unemployment is consistent with my values and vision. </w:t>
            </w:r>
          </w:p>
        </w:tc>
        <w:tc>
          <w:tcPr>
            <w:tcW w:w="2338" w:type="dxa"/>
          </w:tcPr>
          <w:p w14:paraId="3CE141FD" w14:textId="77777777" w:rsidR="00133F45" w:rsidRPr="000B4797" w:rsidRDefault="00BE3930" w:rsidP="000B4797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16. Be consistent with your values and vision?</w:t>
            </w:r>
          </w:p>
        </w:tc>
      </w:tr>
    </w:tbl>
    <w:p w14:paraId="1EF810D4" w14:textId="77777777" w:rsidR="00133F45" w:rsidRPr="000B4797" w:rsidRDefault="00133F45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DAA5C0D" w14:textId="7F37A681" w:rsidR="00DF59BF" w:rsidRPr="000B4797" w:rsidRDefault="00BE3930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B479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0B622A" wp14:editId="53A27B7E">
                <wp:simplePos x="0" y="0"/>
                <wp:positionH relativeFrom="column">
                  <wp:posOffset>1704974</wp:posOffset>
                </wp:positionH>
                <wp:positionV relativeFrom="paragraph">
                  <wp:posOffset>109220</wp:posOffset>
                </wp:positionV>
                <wp:extent cx="47625" cy="971550"/>
                <wp:effectExtent l="38100" t="0" r="66675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1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1DC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34.25pt;margin-top:8.6pt;width:3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Pr="000B4797">
        <w:rPr>
          <w:rFonts w:ascii="Times New Roman" w:hAnsi="Times New Roman" w:cs="Times New Roman"/>
          <w:sz w:val="24"/>
          <w:szCs w:val="24"/>
        </w:rPr>
        <w:t xml:space="preserve"> </w:t>
      </w:r>
      <w:r w:rsidRPr="000B4797">
        <w:rPr>
          <w:rFonts w:ascii="Times New Roman" w:hAnsi="Times New Roman" w:cs="Times New Roman"/>
          <w:sz w:val="24"/>
          <w:szCs w:val="24"/>
        </w:rPr>
        <w:t>Manufacturing companies</w:t>
      </w:r>
    </w:p>
    <w:p w14:paraId="7B9A19B0" w14:textId="14FB9BA7" w:rsidR="00DF59BF" w:rsidRPr="000B4797" w:rsidRDefault="00FD488A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1226A6" wp14:editId="0CB142B2">
                <wp:simplePos x="0" y="0"/>
                <wp:positionH relativeFrom="column">
                  <wp:posOffset>1790700</wp:posOffset>
                </wp:positionH>
                <wp:positionV relativeFrom="paragraph">
                  <wp:posOffset>6351</wp:posOffset>
                </wp:positionV>
                <wp:extent cx="3009900" cy="209550"/>
                <wp:effectExtent l="0" t="0" r="76200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990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2C7EC" id="Straight Arrow Connector 8" o:spid="_x0000_s1026" type="#_x0000_t32" style="position:absolute;margin-left:141pt;margin-top:.5pt;width:237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7BDFE0" wp14:editId="3FD2E0E2">
                <wp:simplePos x="0" y="0"/>
                <wp:positionH relativeFrom="column">
                  <wp:posOffset>1076324</wp:posOffset>
                </wp:positionH>
                <wp:positionV relativeFrom="paragraph">
                  <wp:posOffset>82550</wp:posOffset>
                </wp:positionV>
                <wp:extent cx="581025" cy="2857500"/>
                <wp:effectExtent l="0" t="76200" r="0" b="19050"/>
                <wp:wrapNone/>
                <wp:docPr id="7" name="Connector: Elb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285750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D9B7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7" o:spid="_x0000_s1026" type="#_x0000_t34" style="position:absolute;margin-left:84.75pt;margin-top:6.5pt;width:45.75pt;height:22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" strokecolor="#4472c4 [3204]" strokeweight=".5pt">
                <v:stroke endarrow="block"/>
              </v:shape>
            </w:pict>
          </mc:Fallback>
        </mc:AlternateContent>
      </w:r>
      <w:r w:rsidR="00BE3930" w:rsidRPr="000B479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157E90" wp14:editId="00FB8807">
                <wp:simplePos x="0" y="0"/>
                <wp:positionH relativeFrom="column">
                  <wp:posOffset>4448175</wp:posOffset>
                </wp:positionH>
                <wp:positionV relativeFrom="paragraph">
                  <wp:posOffset>120649</wp:posOffset>
                </wp:positionV>
                <wp:extent cx="476250" cy="676275"/>
                <wp:effectExtent l="38100" t="0" r="190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8D9C8" id="Straight Arrow Connector 4" o:spid="_x0000_s1026" type="#_x0000_t32" style="position:absolute;margin-left:350.25pt;margin-top:9.5pt;width:37.5pt;height:53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="00B61D88" w:rsidRPr="000B479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A081E" wp14:editId="7346684C">
                <wp:simplePos x="0" y="0"/>
                <wp:positionH relativeFrom="column">
                  <wp:posOffset>1390650</wp:posOffset>
                </wp:positionH>
                <wp:positionV relativeFrom="paragraph">
                  <wp:posOffset>201931</wp:posOffset>
                </wp:positionV>
                <wp:extent cx="3371850" cy="295275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2952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F701E" w14:textId="77777777" w:rsidR="00B61D88" w:rsidRDefault="00BE3930" w:rsidP="00B61D88">
                            <w:pPr>
                              <w:jc w:val="center"/>
                            </w:pPr>
                            <w:r>
                              <w:t>Some retail stores allow smoking within the vicinity of their premises.</w:t>
                            </w:r>
                          </w:p>
                          <w:p w14:paraId="3B8CF076" w14:textId="77777777" w:rsidR="00B61D88" w:rsidRDefault="00BE3930" w:rsidP="00B61D88">
                            <w:pPr>
                              <w:jc w:val="center"/>
                            </w:pPr>
                            <w:r>
                              <w:t>Public Spaces Provide smoking zones.</w:t>
                            </w:r>
                          </w:p>
                          <w:p w14:paraId="28F1B63C" w14:textId="77777777" w:rsidR="00B61D88" w:rsidRDefault="00BE3930" w:rsidP="00B61D88">
                            <w:pPr>
                              <w:jc w:val="center"/>
                            </w:pPr>
                            <w:r>
                              <w:t>Companies allow their workers to take regular smoking breaks</w:t>
                            </w:r>
                          </w:p>
                          <w:p w14:paraId="5BE8EDB1" w14:textId="77777777" w:rsidR="00B61D88" w:rsidRDefault="00BE3930" w:rsidP="00B61D88">
                            <w:pPr>
                              <w:jc w:val="center"/>
                            </w:pPr>
                            <w:r>
                              <w:t>The media freely advertise tobacco</w:t>
                            </w:r>
                          </w:p>
                          <w:p w14:paraId="11F38D99" w14:textId="77777777" w:rsidR="00B61D88" w:rsidRDefault="00BE3930" w:rsidP="00B61D8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478BE872" w14:textId="77777777" w:rsidR="00B61D88" w:rsidRDefault="00B61D88" w:rsidP="00B61D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EA081E" id="Oval 2" o:spid="_x0000_s1026" style="position:absolute;margin-left:109.5pt;margin-top:15.9pt;width:265.5pt;height:2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" fillcolor="white [3201]" strokecolor="#70ad47 [3209]" strokeweight="1pt">
                <v:stroke joinstyle="miter"/>
                <v:textbox>
                  <w:txbxContent>
                    <w:p w14:paraId="0D4F701E" w14:textId="77777777" w:rsidR="00B61D88" w:rsidRDefault="00BE3930" w:rsidP="00B61D88">
                      <w:pPr>
                        <w:jc w:val="center"/>
                      </w:pPr>
                      <w:r>
                        <w:t>Some retail stores allow smoking within the vicinity of their premises.</w:t>
                      </w:r>
                    </w:p>
                    <w:p w14:paraId="3B8CF076" w14:textId="77777777" w:rsidR="00B61D88" w:rsidRDefault="00BE3930" w:rsidP="00B61D88">
                      <w:pPr>
                        <w:jc w:val="center"/>
                      </w:pPr>
                      <w:r>
                        <w:t>Public Spaces Provide smoking zones.</w:t>
                      </w:r>
                    </w:p>
                    <w:p w14:paraId="28F1B63C" w14:textId="77777777" w:rsidR="00B61D88" w:rsidRDefault="00BE3930" w:rsidP="00B61D88">
                      <w:pPr>
                        <w:jc w:val="center"/>
                      </w:pPr>
                      <w:r>
                        <w:t>Companies allow their workers to take regular smoking breaks</w:t>
                      </w:r>
                    </w:p>
                    <w:p w14:paraId="5BE8EDB1" w14:textId="77777777" w:rsidR="00B61D88" w:rsidRDefault="00BE3930" w:rsidP="00B61D88">
                      <w:pPr>
                        <w:jc w:val="center"/>
                      </w:pPr>
                      <w:r>
                        <w:t>The media freely advertise tobacco</w:t>
                      </w:r>
                    </w:p>
                    <w:p w14:paraId="11F38D99" w14:textId="77777777" w:rsidR="00B61D88" w:rsidRDefault="00BE3930" w:rsidP="00B61D88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478BE872" w14:textId="77777777" w:rsidR="00B61D88" w:rsidRDefault="00B61D88" w:rsidP="00B61D8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BE3930" w:rsidRPr="000B479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E3930" w:rsidRPr="000B47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BE3930" w:rsidRPr="000B4797">
        <w:rPr>
          <w:rFonts w:ascii="Times New Roman" w:hAnsi="Times New Roman" w:cs="Times New Roman"/>
          <w:sz w:val="24"/>
          <w:szCs w:val="24"/>
        </w:rPr>
        <w:t>Retail Stores</w:t>
      </w:r>
    </w:p>
    <w:p w14:paraId="61D87344" w14:textId="3730F705" w:rsidR="00401D47" w:rsidRPr="000B4797" w:rsidRDefault="00FD488A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53DA5F" wp14:editId="5AE6583F">
                <wp:simplePos x="0" y="0"/>
                <wp:positionH relativeFrom="column">
                  <wp:posOffset>4695825</wp:posOffset>
                </wp:positionH>
                <wp:positionV relativeFrom="paragraph">
                  <wp:posOffset>36830</wp:posOffset>
                </wp:positionV>
                <wp:extent cx="142875" cy="2638425"/>
                <wp:effectExtent l="76200" t="0" r="28575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2638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800D6" id="Straight Arrow Connector 9" o:spid="_x0000_s1026" type="#_x0000_t32" style="position:absolute;margin-left:369.75pt;margin-top:2.9pt;width:11.25pt;height:207.7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" strokecolor="#4472c4 [3204]" strokeweight=".5pt">
                <v:stroke endarrow="block" joinstyle="miter"/>
              </v:shape>
            </w:pict>
          </mc:Fallback>
        </mc:AlternateContent>
      </w:r>
    </w:p>
    <w:p w14:paraId="47CADB22" w14:textId="0BAD61C3" w:rsidR="00401D47" w:rsidRPr="000B4797" w:rsidRDefault="00401D47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C45829D" w14:textId="067AFC62" w:rsidR="00401D47" w:rsidRPr="000B4797" w:rsidRDefault="00401D47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B0A405" w14:textId="2D249BC0" w:rsidR="00401D47" w:rsidRPr="000B4797" w:rsidRDefault="00401D47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0910546" w14:textId="77777777" w:rsidR="00401D47" w:rsidRPr="000B4797" w:rsidRDefault="00401D47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83FD69" w14:textId="77777777" w:rsidR="00401D47" w:rsidRPr="000B4797" w:rsidRDefault="00401D47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8706A3" w14:textId="0F3A9457" w:rsidR="000B4797" w:rsidRDefault="000B4797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B479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95DC30" wp14:editId="4C3A5111">
                <wp:simplePos x="0" y="0"/>
                <wp:positionH relativeFrom="column">
                  <wp:posOffset>4514850</wp:posOffset>
                </wp:positionH>
                <wp:positionV relativeFrom="paragraph">
                  <wp:posOffset>48259</wp:posOffset>
                </wp:positionV>
                <wp:extent cx="219075" cy="771525"/>
                <wp:effectExtent l="57150" t="38100" r="28575" b="285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075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E302" id="Straight Arrow Connector 6" o:spid="_x0000_s1026" type="#_x0000_t32" style="position:absolute;margin-left:355.5pt;margin-top:3.8pt;width:17.25pt;height:60.7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 w:rsidRPr="000B479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1C201F" wp14:editId="04958A3F">
                <wp:simplePos x="0" y="0"/>
                <wp:positionH relativeFrom="column">
                  <wp:posOffset>485775</wp:posOffset>
                </wp:positionH>
                <wp:positionV relativeFrom="paragraph">
                  <wp:posOffset>124459</wp:posOffset>
                </wp:positionV>
                <wp:extent cx="1162050" cy="676275"/>
                <wp:effectExtent l="0" t="38100" r="57150" b="285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2050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68D61" id="Straight Arrow Connector 5" o:spid="_x0000_s1026" type="#_x0000_t32" style="position:absolute;margin-left:38.25pt;margin-top:9.8pt;width:91.5pt;height:53.2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14:paraId="66A24752" w14:textId="09F28EB7" w:rsidR="000B4797" w:rsidRDefault="000B4797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22BBAF8" w14:textId="130057F2" w:rsidR="004433BA" w:rsidRPr="000B4797" w:rsidRDefault="00BE3930" w:rsidP="000B47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B4797">
        <w:rPr>
          <w:rFonts w:ascii="Times New Roman" w:hAnsi="Times New Roman" w:cs="Times New Roman"/>
          <w:sz w:val="24"/>
          <w:szCs w:val="24"/>
        </w:rPr>
        <w:t xml:space="preserve"> Media                                                                       </w:t>
      </w:r>
      <w:r w:rsidRPr="000B4797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0B4797">
        <w:rPr>
          <w:rFonts w:ascii="Times New Roman" w:hAnsi="Times New Roman" w:cs="Times New Roman"/>
          <w:sz w:val="24"/>
          <w:szCs w:val="24"/>
        </w:rPr>
        <w:t>Residential Areas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340A1" w:rsidRPr="000B4797" w14:paraId="148DDB77" w14:textId="77777777" w:rsidTr="004433BA">
        <w:tc>
          <w:tcPr>
            <w:tcW w:w="3116" w:type="dxa"/>
          </w:tcPr>
          <w:p w14:paraId="32B06A67" w14:textId="77777777" w:rsidR="004433BA" w:rsidRPr="000B4797" w:rsidRDefault="00BE3930" w:rsidP="000B4797">
            <w:pPr>
              <w:tabs>
                <w:tab w:val="left" w:pos="1020"/>
                <w:tab w:val="right" w:pos="9360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WHO HAS THE POWER? From the Power Analysis list, who has the "power" in this particular community.</w:t>
            </w:r>
          </w:p>
        </w:tc>
        <w:tc>
          <w:tcPr>
            <w:tcW w:w="3117" w:type="dxa"/>
          </w:tcPr>
          <w:p w14:paraId="34EEAEA3" w14:textId="77777777" w:rsidR="004433BA" w:rsidRPr="000B4797" w:rsidRDefault="00BE3930" w:rsidP="000B4797">
            <w:pPr>
              <w:tabs>
                <w:tab w:val="left" w:pos="1020"/>
                <w:tab w:val="right" w:pos="9360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WHAT IS THAT POWER? From the Power Analysis list, what kind of power do they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hold.</w:t>
            </w:r>
          </w:p>
        </w:tc>
        <w:tc>
          <w:tcPr>
            <w:tcW w:w="3117" w:type="dxa"/>
          </w:tcPr>
          <w:p w14:paraId="43AE660D" w14:textId="77777777" w:rsidR="004433BA" w:rsidRPr="000B4797" w:rsidRDefault="00BE3930" w:rsidP="000B4797">
            <w:pPr>
              <w:tabs>
                <w:tab w:val="left" w:pos="1020"/>
                <w:tab w:val="right" w:pos="9360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POTENTIAL TARGET Of those who have the "power" identify potential "targets" who are necessary to build relationships to achieve the desired outcome? Be specific.</w:t>
            </w:r>
          </w:p>
        </w:tc>
      </w:tr>
      <w:tr w:rsidR="00B340A1" w:rsidRPr="000B4797" w14:paraId="649DC6B0" w14:textId="77777777" w:rsidTr="004433BA">
        <w:tc>
          <w:tcPr>
            <w:tcW w:w="3116" w:type="dxa"/>
          </w:tcPr>
          <w:p w14:paraId="2129166F" w14:textId="77777777" w:rsidR="004433BA" w:rsidRPr="000B4797" w:rsidRDefault="00BE3930" w:rsidP="000B4797">
            <w:pPr>
              <w:tabs>
                <w:tab w:val="left" w:pos="1020"/>
                <w:tab w:val="right" w:pos="9360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The media primarily hold power as they are a significant source of </w:t>
            </w: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>information.</w:t>
            </w:r>
          </w:p>
        </w:tc>
        <w:tc>
          <w:tcPr>
            <w:tcW w:w="3117" w:type="dxa"/>
          </w:tcPr>
          <w:p w14:paraId="404E6EA0" w14:textId="77777777" w:rsidR="004433BA" w:rsidRPr="000B4797" w:rsidRDefault="00BE3930" w:rsidP="000B4797">
            <w:pPr>
              <w:tabs>
                <w:tab w:val="left" w:pos="1020"/>
                <w:tab w:val="right" w:pos="9360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They can influence a large number of people at once. </w:t>
            </w:r>
          </w:p>
        </w:tc>
        <w:tc>
          <w:tcPr>
            <w:tcW w:w="3117" w:type="dxa"/>
          </w:tcPr>
          <w:p w14:paraId="1BF6C2D9" w14:textId="77777777" w:rsidR="004433BA" w:rsidRPr="000B4797" w:rsidRDefault="00BE3930" w:rsidP="000B4797">
            <w:pPr>
              <w:tabs>
                <w:tab w:val="left" w:pos="1020"/>
                <w:tab w:val="right" w:pos="9360"/>
              </w:tabs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4797">
              <w:rPr>
                <w:rFonts w:ascii="Times New Roman" w:hAnsi="Times New Roman" w:cs="Times New Roman"/>
                <w:sz w:val="24"/>
                <w:szCs w:val="24"/>
              </w:rPr>
              <w:t xml:space="preserve">The potential targets, in this case, would be </w:t>
            </w:r>
            <w:r w:rsidR="003D08F3" w:rsidRPr="000B4797">
              <w:rPr>
                <w:rFonts w:ascii="Times New Roman" w:hAnsi="Times New Roman" w:cs="Times New Roman"/>
                <w:sz w:val="24"/>
                <w:szCs w:val="24"/>
              </w:rPr>
              <w:t>the media CEOs and directors.</w:t>
            </w:r>
          </w:p>
        </w:tc>
      </w:tr>
    </w:tbl>
    <w:p w14:paraId="13DC2F33" w14:textId="77777777" w:rsidR="004433BA" w:rsidRPr="000B4797" w:rsidRDefault="004433BA" w:rsidP="000B4797">
      <w:pPr>
        <w:tabs>
          <w:tab w:val="left" w:pos="1020"/>
          <w:tab w:val="right" w:pos="936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433BA" w:rsidRPr="000B479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9D22E" w14:textId="77777777" w:rsidR="00BE3930" w:rsidRDefault="00BE3930">
      <w:pPr>
        <w:spacing w:after="0" w:line="240" w:lineRule="auto"/>
      </w:pPr>
      <w:r>
        <w:separator/>
      </w:r>
    </w:p>
  </w:endnote>
  <w:endnote w:type="continuationSeparator" w:id="0">
    <w:p w14:paraId="3A4469E6" w14:textId="77777777" w:rsidR="00BE3930" w:rsidRDefault="00BE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D9F0" w14:textId="77777777" w:rsidR="004433BA" w:rsidRDefault="004433BA">
    <w:pPr>
      <w:pStyle w:val="Footer"/>
    </w:pPr>
  </w:p>
  <w:p w14:paraId="359BA56E" w14:textId="77777777" w:rsidR="004433BA" w:rsidRDefault="004433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C07FC" w14:textId="77777777" w:rsidR="00BE3930" w:rsidRDefault="00BE3930">
      <w:pPr>
        <w:spacing w:after="0" w:line="240" w:lineRule="auto"/>
      </w:pPr>
      <w:r>
        <w:separator/>
      </w:r>
    </w:p>
  </w:footnote>
  <w:footnote w:type="continuationSeparator" w:id="0">
    <w:p w14:paraId="577836E1" w14:textId="77777777" w:rsidR="00BE3930" w:rsidRDefault="00BE3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3819867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EF1BFE" w14:textId="1FDD85B6" w:rsidR="005D60BA" w:rsidRPr="005D60BA" w:rsidRDefault="005D60BA" w:rsidP="005D60BA">
        <w:pPr>
          <w:spacing w:line="480" w:lineRule="auto"/>
          <w:contextualSpacing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D60BA">
          <w:rPr>
            <w:rFonts w:ascii="Times New Roman" w:hAnsi="Times New Roman" w:cs="Times New Roman"/>
            <w:sz w:val="24"/>
            <w:szCs w:val="24"/>
          </w:rPr>
          <w:t>LATINO COMMUNITY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                        </w:t>
        </w:r>
        <w:r w:rsidRPr="005D60B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5D60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60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60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D60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D60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9BF"/>
    <w:rsid w:val="00081323"/>
    <w:rsid w:val="000B4797"/>
    <w:rsid w:val="000D68A9"/>
    <w:rsid w:val="00126F90"/>
    <w:rsid w:val="00127658"/>
    <w:rsid w:val="00133F45"/>
    <w:rsid w:val="00164F15"/>
    <w:rsid w:val="00190CC1"/>
    <w:rsid w:val="001A3AAA"/>
    <w:rsid w:val="00231BD0"/>
    <w:rsid w:val="002405B0"/>
    <w:rsid w:val="002A03AA"/>
    <w:rsid w:val="003C22A6"/>
    <w:rsid w:val="003C7FF2"/>
    <w:rsid w:val="003D08F3"/>
    <w:rsid w:val="00401D47"/>
    <w:rsid w:val="004433BA"/>
    <w:rsid w:val="0045502B"/>
    <w:rsid w:val="00534A26"/>
    <w:rsid w:val="005D60BA"/>
    <w:rsid w:val="00635C3D"/>
    <w:rsid w:val="00685B43"/>
    <w:rsid w:val="0087202F"/>
    <w:rsid w:val="00991E2C"/>
    <w:rsid w:val="00A658B5"/>
    <w:rsid w:val="00B340A1"/>
    <w:rsid w:val="00B52343"/>
    <w:rsid w:val="00B61D88"/>
    <w:rsid w:val="00BE3930"/>
    <w:rsid w:val="00C717E1"/>
    <w:rsid w:val="00CC7D55"/>
    <w:rsid w:val="00D00DFC"/>
    <w:rsid w:val="00DF59BF"/>
    <w:rsid w:val="00F27DFA"/>
    <w:rsid w:val="00FD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EE4CA"/>
  <w15:chartTrackingRefBased/>
  <w15:docId w15:val="{D26ED865-5C2D-42AB-8497-662D058E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3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3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3BA"/>
  </w:style>
  <w:style w:type="paragraph" w:styleId="Footer">
    <w:name w:val="footer"/>
    <w:basedOn w:val="Normal"/>
    <w:link w:val="FooterChar"/>
    <w:uiPriority w:val="99"/>
    <w:unhideWhenUsed/>
    <w:rsid w:val="00443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2</cp:revision>
  <dcterms:created xsi:type="dcterms:W3CDTF">2021-10-04T19:04:00Z</dcterms:created>
  <dcterms:modified xsi:type="dcterms:W3CDTF">2021-10-04T19:04:00Z</dcterms:modified>
</cp:coreProperties>
</file>